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929A1" w14:textId="77777777" w:rsidR="002C1B71" w:rsidRDefault="00000000">
      <w:pPr>
        <w:widowControl w:val="0"/>
        <w:tabs>
          <w:tab w:val="left" w:pos="717"/>
        </w:tabs>
        <w:spacing w:before="90" w:line="235" w:lineRule="auto"/>
        <w:ind w:left="653" w:right="765" w:firstLine="6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VIII</w:t>
      </w:r>
    </w:p>
    <w:p w14:paraId="49AEF9ED" w14:textId="77777777" w:rsidR="002C1B71" w:rsidRDefault="002C1B71">
      <w:pPr>
        <w:widowControl w:val="0"/>
        <w:tabs>
          <w:tab w:val="left" w:pos="717"/>
        </w:tabs>
        <w:spacing w:before="90" w:line="235" w:lineRule="auto"/>
        <w:ind w:left="653" w:right="765" w:firstLine="6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6DD47" w14:textId="77777777" w:rsidR="002C1B71" w:rsidRDefault="00000000">
      <w:pPr>
        <w:widowControl w:val="0"/>
        <w:tabs>
          <w:tab w:val="left" w:pos="717"/>
        </w:tabs>
        <w:spacing w:before="5" w:line="240" w:lineRule="auto"/>
        <w:rPr>
          <w:rFonts w:ascii="Times New Roman" w:eastAsia="Times New Roman" w:hAnsi="Times New Roman" w:cs="Times New Roman"/>
          <w:b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19ADAF" wp14:editId="24290285">
                <wp:simplePos x="0" y="0"/>
                <wp:positionH relativeFrom="column">
                  <wp:posOffset>25400</wp:posOffset>
                </wp:positionH>
                <wp:positionV relativeFrom="paragraph">
                  <wp:posOffset>50800</wp:posOffset>
                </wp:positionV>
                <wp:extent cx="6216015" cy="694904"/>
                <wp:effectExtent l="0" t="0" r="0" b="0"/>
                <wp:wrapTopAndBottom distT="0" distB="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280" y="3446943"/>
                          <a:ext cx="6187440" cy="666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C03396" w14:textId="77777777" w:rsidR="002C1B71" w:rsidRDefault="00000000">
                            <w:pPr>
                              <w:spacing w:before="138" w:line="268" w:lineRule="auto"/>
                              <w:ind w:right="2301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TERMO DE COMPROMISSO – BOLSISTA MODALIDADES:</w:t>
                            </w:r>
                          </w:p>
                          <w:p w14:paraId="0087E946" w14:textId="77777777" w:rsidR="002C1B71" w:rsidRDefault="00000000">
                            <w:pPr>
                              <w:spacing w:line="260" w:lineRule="auto"/>
                              <w:ind w:right="65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 xml:space="preserve"> PIBIC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PIBITI-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PIBIC-EM-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50800</wp:posOffset>
                </wp:positionV>
                <wp:extent cx="6216015" cy="694904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6015" cy="6949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53C102" w14:textId="77777777" w:rsidR="002C1B71" w:rsidRDefault="002C1B71">
      <w:pPr>
        <w:widowControl w:val="0"/>
        <w:tabs>
          <w:tab w:val="left" w:pos="717"/>
        </w:tabs>
        <w:spacing w:before="6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A207038" w14:textId="77777777" w:rsidR="002C1B71" w:rsidRDefault="00000000">
      <w:pPr>
        <w:widowControl w:val="0"/>
        <w:tabs>
          <w:tab w:val="left" w:pos="717"/>
          <w:tab w:val="left" w:pos="1704"/>
          <w:tab w:val="left" w:pos="2474"/>
          <w:tab w:val="left" w:pos="4029"/>
          <w:tab w:val="left" w:pos="4931"/>
          <w:tab w:val="left" w:pos="6289"/>
          <w:tab w:val="left" w:pos="6714"/>
          <w:tab w:val="left" w:pos="7176"/>
          <w:tab w:val="left" w:pos="8274"/>
          <w:tab w:val="left" w:pos="8666"/>
        </w:tabs>
        <w:spacing w:before="90" w:line="360" w:lineRule="auto"/>
        <w:ind w:left="298" w:right="412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Pelo presente Termo de Compromisso, eu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servidor/a do Instituto Federal de Goiás, Matrícula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, assumo o compromisso de orientar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execução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Projeto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pesquisa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intitulado:</w:t>
      </w:r>
    </w:p>
    <w:p w14:paraId="497E1658" w14:textId="77777777" w:rsidR="002C1B71" w:rsidRDefault="00000000">
      <w:pPr>
        <w:widowControl w:val="0"/>
        <w:tabs>
          <w:tab w:val="left" w:pos="717"/>
          <w:tab w:val="left" w:pos="7546"/>
          <w:tab w:val="left" w:pos="8459"/>
          <w:tab w:val="left" w:pos="8939"/>
        </w:tabs>
        <w:spacing w:before="2" w:line="360" w:lineRule="auto"/>
        <w:ind w:left="298" w:right="4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a participação do/a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bolsista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aluno/a do curso: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durante o período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01 de setembro de 2024 a 31 de agosto de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 qual foi apresentado e recomendado conforme as instruções presentes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/2024-PROPPG </w:t>
      </w:r>
      <w:r>
        <w:rPr>
          <w:rFonts w:ascii="Times New Roman" w:eastAsia="Times New Roman" w:hAnsi="Times New Roman" w:cs="Times New Roman"/>
          <w:sz w:val="24"/>
          <w:szCs w:val="24"/>
        </w:rPr>
        <w:t>do IFG e no Regulamento do Programa Institucional de Bolsas de Iniciação Científica e Tecnológica e Inovação do IFG, onde também constam procedimentos a serem seguidos e que são destacados a seguir.</w:t>
      </w:r>
    </w:p>
    <w:p w14:paraId="052C0D82" w14:textId="77777777" w:rsidR="002C1B71" w:rsidRDefault="00000000">
      <w:pPr>
        <w:widowControl w:val="0"/>
        <w:tabs>
          <w:tab w:val="left" w:pos="717"/>
        </w:tabs>
        <w:spacing w:line="275" w:lineRule="auto"/>
        <w:ind w:left="2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cabe ao/à orientador/a e ao/à estudante:</w:t>
      </w:r>
    </w:p>
    <w:p w14:paraId="060ED80C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282F118" w14:textId="77777777" w:rsidR="002C1B71" w:rsidRDefault="002C1B71">
      <w:pPr>
        <w:widowControl w:val="0"/>
        <w:tabs>
          <w:tab w:val="left" w:pos="717"/>
        </w:tabs>
        <w:spacing w:before="4" w:line="240" w:lineRule="auto"/>
        <w:rPr>
          <w:rFonts w:ascii="Times New Roman" w:eastAsia="Times New Roman" w:hAnsi="Times New Roman" w:cs="Times New Roman"/>
        </w:rPr>
      </w:pPr>
    </w:p>
    <w:p w14:paraId="7467EA0D" w14:textId="77777777" w:rsidR="002C1B71" w:rsidRDefault="00000000">
      <w:pPr>
        <w:widowControl w:val="0"/>
        <w:tabs>
          <w:tab w:val="left" w:pos="717"/>
        </w:tabs>
        <w:spacing w:before="5" w:line="235" w:lineRule="auto"/>
        <w:ind w:left="296" w:right="4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DEVERES DO/A ESTUDANTE BOLSISTA:</w:t>
      </w:r>
    </w:p>
    <w:p w14:paraId="518AE7BD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36" w:line="240" w:lineRule="auto"/>
        <w:ind w:left="10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Executar o projeto/plano de pesquisa aprovado;</w:t>
      </w:r>
    </w:p>
    <w:p w14:paraId="58E92788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23" w:line="266" w:lineRule="auto"/>
        <w:ind w:left="1016" w:right="4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Redigir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Semestral </w:t>
      </w:r>
      <w:r>
        <w:rPr>
          <w:rFonts w:ascii="Times New Roman" w:eastAsia="Times New Roman" w:hAnsi="Times New Roman" w:cs="Times New Roman"/>
          <w:sz w:val="24"/>
          <w:szCs w:val="24"/>
        </w:rPr>
        <w:t>para que o(a) orientador(a) possa anexá-lo no sistema até a data limite, que será divulgada em ocasião oportuna pela DPI/PROPPG, sob pena de exclusão do Programa;</w:t>
      </w:r>
    </w:p>
    <w:p w14:paraId="039E7F80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8" w:line="266" w:lineRule="auto"/>
        <w:ind w:left="1016" w:right="4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Redigir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Relatório Final</w:t>
      </w:r>
      <w:r>
        <w:rPr>
          <w:rFonts w:ascii="Times New Roman" w:eastAsia="Times New Roman" w:hAnsi="Times New Roman" w:cs="Times New Roman"/>
          <w:sz w:val="24"/>
          <w:szCs w:val="24"/>
        </w:rPr>
        <w:t>, ao término da execução do Projeto para que o orientador(a) possa anexá-lo até a data limite, que será divulgada em ocasião oportuna pela DPI/PROPPG, sob pena de ficar inadimplente com o Programa;</w:t>
      </w:r>
    </w:p>
    <w:p w14:paraId="728E04F9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12" w:line="268" w:lineRule="auto"/>
        <w:ind w:left="1016" w:right="4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Apresentar os resultados alcançados nos Seminários (local e institucional) de Iniciação Científica e Tecnológica do IFG e outros eventos indicados pela GEPEX e pela Pró- Reitoria de Pesquisa e Pós-Graduação do IFG, sob pena de suspensão da bolsa e/ou de ficar inadimplente com o Programa, caso ao não cumprimento da solicitação;</w:t>
      </w:r>
    </w:p>
    <w:p w14:paraId="4D61BC7E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10" w:line="256" w:lineRule="auto"/>
        <w:ind w:left="1016" w:right="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 publicações e trabalhos apresentados, fazer referência à sua condição de participação no Programa;</w:t>
      </w:r>
    </w:p>
    <w:p w14:paraId="39890750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21" w:line="266" w:lineRule="auto"/>
        <w:ind w:left="1016" w:right="4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Não possuir vínculo empregatício, nem com outra instituição de ensino 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dedicar-se 20 horas semanais às atividades acadêmicas e de pesquisa, em ritmo compatível com as atividades exigidas pelo curso;</w:t>
      </w:r>
    </w:p>
    <w:p w14:paraId="58EA6439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12" w:line="240" w:lineRule="auto"/>
        <w:ind w:left="1016"/>
        <w:jc w:val="both"/>
        <w:rPr>
          <w:rFonts w:ascii="Times New Roman" w:eastAsia="Times New Roman" w:hAnsi="Times New Roman" w:cs="Times New Roman"/>
        </w:rPr>
        <w:sectPr w:rsidR="002C1B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Manter os dados cadastrais atualizados junto à GEPEX (e-mail, telefone, endereço);</w:t>
      </w:r>
    </w:p>
    <w:p w14:paraId="3313C895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02C8DC" w14:textId="77777777" w:rsidR="002C1B71" w:rsidRDefault="002C1B71">
      <w:pPr>
        <w:widowControl w:val="0"/>
        <w:tabs>
          <w:tab w:val="left" w:pos="717"/>
        </w:tabs>
        <w:spacing w:before="1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AE05366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7"/>
        </w:tabs>
        <w:spacing w:before="94" w:line="266" w:lineRule="auto"/>
        <w:ind w:left="1016" w:right="4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Devolver ao IFG, em valores atualizados, as parcelas mensais indevidamente recebidas, caso os requisitos e compromissos estabelecidos pelo Programa não sejam atendidos/cumpridos.</w:t>
      </w:r>
    </w:p>
    <w:p w14:paraId="2AEC41BA" w14:textId="77777777" w:rsidR="002C1B71" w:rsidRDefault="002C1B71">
      <w:pPr>
        <w:widowControl w:val="0"/>
        <w:tabs>
          <w:tab w:val="left" w:pos="717"/>
        </w:tabs>
        <w:spacing w:before="1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A255F6" w14:textId="77777777" w:rsidR="002C1B71" w:rsidRDefault="00000000">
      <w:pPr>
        <w:widowControl w:val="0"/>
        <w:tabs>
          <w:tab w:val="left" w:pos="717"/>
        </w:tabs>
        <w:spacing w:before="5" w:line="235" w:lineRule="auto"/>
        <w:ind w:left="296" w:right="4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DEVERES DO(A) ORIENTADOR(A):</w:t>
      </w:r>
    </w:p>
    <w:p w14:paraId="22C88C98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36" w:line="256" w:lineRule="auto"/>
        <w:ind w:right="4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Orientar e avaliar o/a bolsista em todas as fases do seu programa de pesquisa, incluindo elaboração dos relatórios técnico-científicos para divulgação dos resultados;</w:t>
      </w:r>
    </w:p>
    <w:p w14:paraId="02C66EFA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4" w:line="266" w:lineRule="auto"/>
        <w:ind w:right="4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Submeter o trabalho realizado pelo/a bolsista aos Seminários (local e institucional) de Iniciação Científica e Tecnológica do IFG e acompanhar sua apresentação, sob pena de ficar inadimplente com o Programa;</w:t>
      </w:r>
    </w:p>
    <w:p w14:paraId="119C1270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9" w:line="259" w:lineRule="auto"/>
        <w:ind w:right="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Incluir o nome do/a estudante bolsista do projeto nas publicações e nos trabalhos apresentados em congressos, seminários e outros;</w:t>
      </w:r>
    </w:p>
    <w:p w14:paraId="2B7C0D36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7" w:line="256" w:lineRule="auto"/>
        <w:ind w:right="4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Anexar no sistema o Relatório Semestral, conforme data estabelecida em ocasião oportuna pela DPI/PROPPG; sob pena de ficar inadimplente com o Programa;</w:t>
      </w:r>
    </w:p>
    <w:p w14:paraId="511395C6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1" w:line="266" w:lineRule="auto"/>
        <w:ind w:right="4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Anexar no sistema o Relatório Final, ao término da execução do Projeto conforme data estabelecida em ocasião oportuna pela DPI/PROPPG; sob pena de ficar inadimplente com o Programa;</w:t>
      </w:r>
    </w:p>
    <w:p w14:paraId="7765BFDE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2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Comunicar à GEPEX qualquer alteração relativa à execução do projeto;</w:t>
      </w:r>
    </w:p>
    <w:p w14:paraId="157E99EB" w14:textId="77777777" w:rsidR="002C1B71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0" w:line="256" w:lineRule="auto"/>
        <w:ind w:right="4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permitir que a parcela mensal da bolsa percebida pelo/a bolsista seja dividida com outro/s estudante/s.</w:t>
      </w:r>
    </w:p>
    <w:p w14:paraId="34E37FFF" w14:textId="77777777" w:rsidR="002C1B71" w:rsidRDefault="00000000">
      <w:pPr>
        <w:widowControl w:val="0"/>
        <w:tabs>
          <w:tab w:val="left" w:pos="717"/>
          <w:tab w:val="left" w:pos="6820"/>
          <w:tab w:val="left" w:pos="7420"/>
          <w:tab w:val="left" w:pos="9047"/>
        </w:tabs>
        <w:spacing w:before="23" w:line="240" w:lineRule="auto"/>
        <w:ind w:left="39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Local e 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/2024.</w:t>
      </w:r>
    </w:p>
    <w:p w14:paraId="16B23940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4AF709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F3E33F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61AC99" w14:textId="77777777" w:rsidR="002C1B71" w:rsidRDefault="002C1B71">
      <w:pPr>
        <w:widowControl w:val="0"/>
        <w:tabs>
          <w:tab w:val="left" w:pos="717"/>
        </w:tabs>
        <w:spacing w:before="8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"/>
        <w:tblW w:w="9327" w:type="dxa"/>
        <w:tblInd w:w="390" w:type="dxa"/>
        <w:tblLayout w:type="fixed"/>
        <w:tblLook w:val="0000" w:firstRow="0" w:lastRow="0" w:firstColumn="0" w:lastColumn="0" w:noHBand="0" w:noVBand="0"/>
      </w:tblPr>
      <w:tblGrid>
        <w:gridCol w:w="3728"/>
        <w:gridCol w:w="1021"/>
        <w:gridCol w:w="4578"/>
      </w:tblGrid>
      <w:tr w:rsidR="002C1B71" w14:paraId="0F2AEF71" w14:textId="77777777">
        <w:trPr>
          <w:trHeight w:val="274"/>
        </w:trPr>
        <w:tc>
          <w:tcPr>
            <w:tcW w:w="3728" w:type="dxa"/>
            <w:tcBorders>
              <w:top w:val="single" w:sz="12" w:space="0" w:color="000000"/>
            </w:tcBorders>
          </w:tcPr>
          <w:p w14:paraId="752732B6" w14:textId="77777777" w:rsidR="002C1B71" w:rsidRDefault="00000000">
            <w:pPr>
              <w:widowControl w:val="0"/>
              <w:tabs>
                <w:tab w:val="left" w:pos="717"/>
              </w:tabs>
              <w:spacing w:line="255" w:lineRule="auto"/>
              <w:ind w:left="1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Orientador/a</w:t>
            </w:r>
          </w:p>
        </w:tc>
        <w:tc>
          <w:tcPr>
            <w:tcW w:w="1021" w:type="dxa"/>
          </w:tcPr>
          <w:p w14:paraId="7BD154BE" w14:textId="77777777" w:rsidR="002C1B71" w:rsidRDefault="002C1B71">
            <w:pPr>
              <w:widowControl w:val="0"/>
              <w:tabs>
                <w:tab w:val="left" w:pos="71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8" w:type="dxa"/>
            <w:tcBorders>
              <w:top w:val="single" w:sz="12" w:space="0" w:color="000000"/>
            </w:tcBorders>
          </w:tcPr>
          <w:p w14:paraId="28ACFB21" w14:textId="77777777" w:rsidR="002C1B71" w:rsidRDefault="00000000">
            <w:pPr>
              <w:widowControl w:val="0"/>
              <w:tabs>
                <w:tab w:val="left" w:pos="717"/>
              </w:tabs>
              <w:spacing w:line="255" w:lineRule="auto"/>
              <w:ind w:left="1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Aluno(a) Bolsista</w:t>
            </w:r>
          </w:p>
        </w:tc>
      </w:tr>
    </w:tbl>
    <w:p w14:paraId="7D307C57" w14:textId="77777777" w:rsidR="002C1B71" w:rsidRDefault="002C1B71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81F21F2" w14:textId="77777777" w:rsidR="002C1B71" w:rsidRDefault="00000000">
      <w:pPr>
        <w:widowControl w:val="0"/>
        <w:tabs>
          <w:tab w:val="left" w:pos="717"/>
        </w:tabs>
        <w:spacing w:before="100" w:line="235" w:lineRule="auto"/>
        <w:ind w:left="298" w:right="154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>.: Caso a proposta seja contemplada com o auxílio da bolsa, deverá fornecer os dados bancários de acordo com as orientações estabelecidas no Edital.</w:t>
      </w:r>
    </w:p>
    <w:p w14:paraId="6D6622FE" w14:textId="77777777" w:rsidR="002C1B71" w:rsidRDefault="00000000">
      <w:pPr>
        <w:widowControl w:val="0"/>
        <w:tabs>
          <w:tab w:val="left" w:pos="717"/>
        </w:tabs>
        <w:spacing w:before="6" w:line="252" w:lineRule="auto"/>
        <w:ind w:left="296" w:right="4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Dados Bancários do/a bolsista:</w:t>
      </w:r>
    </w:p>
    <w:p w14:paraId="02596190" w14:textId="77777777" w:rsidR="002C1B71" w:rsidRDefault="00000000">
      <w:pPr>
        <w:widowControl w:val="0"/>
        <w:tabs>
          <w:tab w:val="left" w:pos="717"/>
        </w:tabs>
        <w:spacing w:before="5" w:line="235" w:lineRule="auto"/>
        <w:ind w:left="296" w:right="8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Banco:</w:t>
      </w:r>
    </w:p>
    <w:p w14:paraId="3A008B62" w14:textId="77777777" w:rsidR="002C1B71" w:rsidRDefault="00000000">
      <w:pPr>
        <w:widowControl w:val="0"/>
        <w:tabs>
          <w:tab w:val="left" w:pos="717"/>
        </w:tabs>
        <w:spacing w:before="5" w:line="235" w:lineRule="auto"/>
        <w:ind w:left="296" w:right="8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Agência:</w:t>
      </w:r>
    </w:p>
    <w:p w14:paraId="41EFFFAD" w14:textId="77777777" w:rsidR="002C1B71" w:rsidRDefault="00000000">
      <w:pPr>
        <w:widowControl w:val="0"/>
        <w:tabs>
          <w:tab w:val="left" w:pos="717"/>
        </w:tabs>
        <w:spacing w:before="5" w:line="235" w:lineRule="auto"/>
        <w:ind w:left="296" w:right="8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 corrente:</w:t>
      </w:r>
    </w:p>
    <w:p w14:paraId="2F306EDC" w14:textId="77777777" w:rsidR="002C1B71" w:rsidRDefault="002C1B71"/>
    <w:sectPr w:rsidR="002C1B71">
      <w:pgSz w:w="11909" w:h="16834"/>
      <w:pgMar w:top="2240" w:right="720" w:bottom="280" w:left="1120" w:header="13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F6C18" w14:textId="77777777" w:rsidR="004615C6" w:rsidRDefault="004615C6" w:rsidP="00DE35FC">
      <w:pPr>
        <w:spacing w:line="240" w:lineRule="auto"/>
      </w:pPr>
      <w:r>
        <w:separator/>
      </w:r>
    </w:p>
  </w:endnote>
  <w:endnote w:type="continuationSeparator" w:id="0">
    <w:p w14:paraId="4609BA35" w14:textId="77777777" w:rsidR="004615C6" w:rsidRDefault="004615C6" w:rsidP="00DE35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8356610-933D-4F10-A0F1-A0E9DDCC64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4EC6C97-2DA7-4905-BF0B-290910F394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ABAC02-D6EA-48CA-B32B-1C6A8B794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67E0F" w14:textId="77777777" w:rsidR="00DE35FC" w:rsidRDefault="00DE35F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3216A" w14:textId="77777777" w:rsidR="00DE35FC" w:rsidRDefault="00DE35F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7B945" w14:textId="77777777" w:rsidR="00DE35FC" w:rsidRDefault="00DE35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C8EC0" w14:textId="77777777" w:rsidR="004615C6" w:rsidRDefault="004615C6" w:rsidP="00DE35FC">
      <w:pPr>
        <w:spacing w:line="240" w:lineRule="auto"/>
      </w:pPr>
      <w:r>
        <w:separator/>
      </w:r>
    </w:p>
  </w:footnote>
  <w:footnote w:type="continuationSeparator" w:id="0">
    <w:p w14:paraId="74BC892E" w14:textId="77777777" w:rsidR="004615C6" w:rsidRDefault="004615C6" w:rsidP="00DE35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34726" w14:textId="77777777" w:rsidR="00DE35FC" w:rsidRDefault="00DE35F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F66E9" w14:textId="77777777" w:rsidR="00DE35FC" w:rsidRDefault="00DE35FC" w:rsidP="00DE35FC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58BDDA7" wp14:editId="31C2FD73">
              <wp:simplePos x="0" y="0"/>
              <wp:positionH relativeFrom="column">
                <wp:posOffset>1111250</wp:posOffset>
              </wp:positionH>
              <wp:positionV relativeFrom="paragraph">
                <wp:posOffset>-234950</wp:posOffset>
              </wp:positionV>
              <wp:extent cx="3879850" cy="800100"/>
              <wp:effectExtent l="0" t="0" r="2540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55F49" w14:textId="77777777" w:rsidR="00DE35FC" w:rsidRPr="00785FE2" w:rsidRDefault="00DE35FC" w:rsidP="00DE35F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Ministério da Educação</w:t>
                          </w:r>
                        </w:p>
                        <w:p w14:paraId="60F55573" w14:textId="77777777" w:rsidR="00DE35FC" w:rsidRPr="00785FE2" w:rsidRDefault="00DE35FC" w:rsidP="00DE35F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Secretaria de Educação Profissional e Tecnológica</w:t>
                          </w:r>
                        </w:p>
                        <w:p w14:paraId="3EDC0620" w14:textId="77777777" w:rsidR="00DE35FC" w:rsidRPr="00785FE2" w:rsidRDefault="00DE35FC" w:rsidP="00DE35F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Instituto Federal de Educação Ciência e Tecnologia de Goiás</w:t>
                          </w:r>
                        </w:p>
                        <w:p w14:paraId="19E3E24D" w14:textId="77777777" w:rsidR="00DE35FC" w:rsidRDefault="00DE35FC" w:rsidP="00DE35F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Pró-reitoria de Pesquisa e Pós-graduação</w:t>
                          </w:r>
                        </w:p>
                        <w:p w14:paraId="566D744B" w14:textId="77777777" w:rsidR="00DE35FC" w:rsidRPr="00785FE2" w:rsidRDefault="00DE35FC" w:rsidP="00DE35F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Programa Institucional de Bolsas de Iniciação Científica e Tecnologia </w:t>
                          </w:r>
                        </w:p>
                        <w:p w14:paraId="401356A9" w14:textId="77777777" w:rsidR="00DE35FC" w:rsidRPr="0026397B" w:rsidRDefault="00DE35FC" w:rsidP="00DE35F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BDDA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87.5pt;margin-top:-18.5pt;width:305.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yVDwIAAB8EAAAOAAAAZHJzL2Uyb0RvYy54bWysU9uO0zAQfUfiHyy/06SlZduo6WrpUoS0&#10;XKSFD3Acp7FwPGbsNlm+nrHT7VYLvCD8YHk84+OZM2fW10Nn2FGh12BLPp3knCkrodZ2X/JvX3ev&#10;lpz5IGwtDFhV8gfl+fXm5Yt17wo1gxZMrZARiPVF70rehuCKLPOyVZ3wE3DKkrMB7EQgE/dZjaIn&#10;9M5kszx/k/WAtUOQynu6vR2dfJPwm0bJ8LlpvArMlJxyC2nHtFdxzzZrUexRuFbLUxriH7LohLb0&#10;6RnqVgTBDqh/g+q0RPDQhImELoOm0VKlGqiaaf6smvtWOJVqIXK8O9Pk/x+s/HS8d1+QheEtDNTA&#10;VIR3dyC/e2Zh2wq7VzeI0LdK1PTxNFKW9c4Xp6eRal/4CFL1H6GmJotDgAQ0NNhFVqhORujUgIcz&#10;6WoITNLl6+XVarkglyTfMicWUlcyUTy+dujDewUdi4eSIzU1oYvjnQ8xG1E8hsTPPBhd77QxycB9&#10;tTXIjoIEsEsrFfAszFjWl3y1mC1GAv4Kkaf1J4hOB1Ky0V2qgsJGbUXa3tk66SwIbcYzpWzsicdI&#10;3UhiGKqBAiOfFdQPxCjCqFiaMDq0gD8560mtJfc/DgIVZ+aDpa6spvN5lHcy5ourGRl46akuPcJK&#10;gip54Gw8bkMaiUiYhRvqXqMTsU+ZnHIlFSa+TxMTZX5pp6inud78AgAA//8DAFBLAwQUAAYACAAA&#10;ACEAYPIxxt8AAAAKAQAADwAAAGRycy9kb3ducmV2LnhtbEyPwU7DMBBE70j8g7VIXFDrQCFJQ5wK&#10;IYHoDdoKrm68TSLidbDdNPw9ywluM9rR7JtyNdlejOhD50jB9TwBgVQ701GjYLd9muUgQtRkdO8I&#10;FXxjgFV1flbqwrgTveG4iY3gEgqFVtDGOBRShrpFq8PcDUh8OzhvdWTrG2m8PnG57eVNkqTS6o74&#10;Q6sHfGyx/twcrYL89mX8COvF63udHvplvMrG5y+v1OXF9HAPIuIU/8Lwi8/oUDHT3h3JBNGzz+54&#10;S1QwW2QsOJHlKYs91y8TkFUp/0+ofgAAAP//AwBQSwECLQAUAAYACAAAACEAtoM4kv4AAADhAQAA&#10;EwAAAAAAAAAAAAAAAAAAAAAAW0NvbnRlbnRfVHlwZXNdLnhtbFBLAQItABQABgAIAAAAIQA4/SH/&#10;1gAAAJQBAAALAAAAAAAAAAAAAAAAAC8BAABfcmVscy8ucmVsc1BLAQItABQABgAIAAAAIQDLx1yV&#10;DwIAAB8EAAAOAAAAAAAAAAAAAAAAAC4CAABkcnMvZTJvRG9jLnhtbFBLAQItABQABgAIAAAAIQBg&#10;8jHG3wAAAAoBAAAPAAAAAAAAAAAAAAAAAGkEAABkcnMvZG93bnJldi54bWxQSwUGAAAAAAQABADz&#10;AAAAdQUAAAAA&#10;">
              <v:textbox>
                <w:txbxContent>
                  <w:p w14:paraId="3A155F49" w14:textId="77777777" w:rsidR="00DE35FC" w:rsidRPr="00785FE2" w:rsidRDefault="00DE35FC" w:rsidP="00DE35F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Ministério da Educação</w:t>
                    </w:r>
                  </w:p>
                  <w:p w14:paraId="60F55573" w14:textId="77777777" w:rsidR="00DE35FC" w:rsidRPr="00785FE2" w:rsidRDefault="00DE35FC" w:rsidP="00DE35F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Secretaria de Educação Profissional e Tecnológica</w:t>
                    </w:r>
                  </w:p>
                  <w:p w14:paraId="3EDC0620" w14:textId="77777777" w:rsidR="00DE35FC" w:rsidRPr="00785FE2" w:rsidRDefault="00DE35FC" w:rsidP="00DE35F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Instituto Federal de Educação Ciência e Tecnologia de Goiás</w:t>
                    </w:r>
                  </w:p>
                  <w:p w14:paraId="19E3E24D" w14:textId="77777777" w:rsidR="00DE35FC" w:rsidRDefault="00DE35FC" w:rsidP="00DE35F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Pró-reitoria de Pesquisa e Pós-graduação</w:t>
                    </w:r>
                  </w:p>
                  <w:p w14:paraId="566D744B" w14:textId="77777777" w:rsidR="00DE35FC" w:rsidRPr="00785FE2" w:rsidRDefault="00DE35FC" w:rsidP="00DE35F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Programa Institucional de Bolsas de Iniciação Científica e Tecnologia </w:t>
                    </w:r>
                  </w:p>
                  <w:p w14:paraId="401356A9" w14:textId="77777777" w:rsidR="00DE35FC" w:rsidRPr="0026397B" w:rsidRDefault="00DE35FC" w:rsidP="00DE35FC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0288" behindDoc="1" locked="0" layoutInCell="1" allowOverlap="1" wp14:anchorId="2081FDF2" wp14:editId="35F7E63C">
          <wp:simplePos x="0" y="0"/>
          <wp:positionH relativeFrom="column">
            <wp:posOffset>-450850</wp:posOffset>
          </wp:positionH>
          <wp:positionV relativeFrom="paragraph">
            <wp:posOffset>-146050</wp:posOffset>
          </wp:positionV>
          <wp:extent cx="1504950" cy="425450"/>
          <wp:effectExtent l="0" t="0" r="0" b="0"/>
          <wp:wrapTight wrapText="bothSides">
            <wp:wrapPolygon edited="0">
              <wp:start x="0" y="0"/>
              <wp:lineTo x="0" y="20310"/>
              <wp:lineTo x="21327" y="20310"/>
              <wp:lineTo x="21327" y="0"/>
              <wp:lineTo x="0" y="0"/>
            </wp:wrapPolygon>
          </wp:wrapTight>
          <wp:docPr id="56230004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024863EB" wp14:editId="2E2DD2DD">
          <wp:simplePos x="0" y="0"/>
          <wp:positionH relativeFrom="column">
            <wp:posOffset>5022850</wp:posOffset>
          </wp:positionH>
          <wp:positionV relativeFrom="paragraph">
            <wp:posOffset>-190500</wp:posOffset>
          </wp:positionV>
          <wp:extent cx="1352550" cy="584200"/>
          <wp:effectExtent l="0" t="0" r="0" b="6350"/>
          <wp:wrapTight wrapText="bothSides">
            <wp:wrapPolygon edited="0">
              <wp:start x="0" y="0"/>
              <wp:lineTo x="0" y="21130"/>
              <wp:lineTo x="21296" y="21130"/>
              <wp:lineTo x="21296" y="0"/>
              <wp:lineTo x="0" y="0"/>
            </wp:wrapPolygon>
          </wp:wrapTight>
          <wp:docPr id="1990393236" name="Imagem 1" descr="Desenho com traços pretos em fundo branco e letras pretas em fundo bran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393236" name="Imagem 1" descr="Desenho com traços pretos em fundo branco e letras pretas em fundo branc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D696C0" w14:textId="77777777" w:rsidR="00DE35FC" w:rsidRDefault="00DE35F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675C7" w14:textId="77777777" w:rsidR="00DE35FC" w:rsidRDefault="00DE35F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C34140"/>
    <w:multiLevelType w:val="multilevel"/>
    <w:tmpl w:val="F0EC2CFE"/>
    <w:lvl w:ilvl="0">
      <w:numFmt w:val="bullet"/>
      <w:lvlText w:val="●"/>
      <w:lvlJc w:val="left"/>
      <w:pPr>
        <w:ind w:left="298" w:hanging="7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025" w:hanging="360"/>
      </w:pPr>
    </w:lvl>
    <w:lvl w:ilvl="3">
      <w:numFmt w:val="bullet"/>
      <w:lvlText w:val="•"/>
      <w:lvlJc w:val="left"/>
      <w:pPr>
        <w:ind w:left="3030" w:hanging="360"/>
      </w:pPr>
    </w:lvl>
    <w:lvl w:ilvl="4">
      <w:numFmt w:val="bullet"/>
      <w:lvlText w:val="•"/>
      <w:lvlJc w:val="left"/>
      <w:pPr>
        <w:ind w:left="4035" w:hanging="360"/>
      </w:pPr>
    </w:lvl>
    <w:lvl w:ilvl="5">
      <w:numFmt w:val="bullet"/>
      <w:lvlText w:val="•"/>
      <w:lvlJc w:val="left"/>
      <w:pPr>
        <w:ind w:left="5040" w:hanging="360"/>
      </w:pPr>
    </w:lvl>
    <w:lvl w:ilvl="6">
      <w:numFmt w:val="bullet"/>
      <w:lvlText w:val="•"/>
      <w:lvlJc w:val="left"/>
      <w:pPr>
        <w:ind w:left="6045" w:hanging="360"/>
      </w:pPr>
    </w:lvl>
    <w:lvl w:ilvl="7">
      <w:numFmt w:val="bullet"/>
      <w:lvlText w:val="•"/>
      <w:lvlJc w:val="left"/>
      <w:pPr>
        <w:ind w:left="7050" w:hanging="360"/>
      </w:pPr>
    </w:lvl>
    <w:lvl w:ilvl="8">
      <w:numFmt w:val="bullet"/>
      <w:lvlText w:val="•"/>
      <w:lvlJc w:val="left"/>
      <w:pPr>
        <w:ind w:left="8056" w:hanging="360"/>
      </w:pPr>
    </w:lvl>
  </w:abstractNum>
  <w:num w:numId="1" w16cid:durableId="1593515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B71"/>
    <w:rsid w:val="002C1B71"/>
    <w:rsid w:val="004615C6"/>
    <w:rsid w:val="00DE35FC"/>
    <w:rsid w:val="00E1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810917"/>
  <w15:docId w15:val="{DB16D51E-C444-4CE5-A123-AF084E31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5FC"/>
  </w:style>
  <w:style w:type="paragraph" w:styleId="Rodap">
    <w:name w:val="footer"/>
    <w:basedOn w:val="Normal"/>
    <w:link w:val="Rodap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Lorenna Silva Oliveira Costa</cp:lastModifiedBy>
  <cp:revision>2</cp:revision>
  <dcterms:created xsi:type="dcterms:W3CDTF">2024-05-24T16:46:00Z</dcterms:created>
  <dcterms:modified xsi:type="dcterms:W3CDTF">2024-05-24T16:46:00Z</dcterms:modified>
</cp:coreProperties>
</file>